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F3F" w:rsidRDefault="00525F3F" w:rsidP="00525F3F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“Os documentos indicados abaixo deverão ser </w:t>
      </w:r>
      <w:r>
        <w:rPr>
          <w:rFonts w:ascii="Arial" w:hAnsi="Arial" w:cs="Arial"/>
          <w:color w:val="000000"/>
        </w:rPr>
        <w:t xml:space="preserve">protocolizados ou recebidos por Sedex 10 ou enviados por e-mail, no endereço físico ou eletrônico, conforme aplicável, abaixo destacado, até às 16h do dia 19 de agosto de 2020. No caso de envio dos documentos por e-mail, </w:t>
      </w:r>
      <w:r>
        <w:rPr>
          <w:rFonts w:ascii="Arial" w:hAnsi="Arial" w:cs="Arial"/>
        </w:rPr>
        <w:t xml:space="preserve">tais documentos deverão ser protocolizados ou recebidos por Sedex 10 no endereço físico indicado abaixo em até 5 (cinco) dias, contados da data de envio do respectivo e-mail. </w:t>
      </w:r>
    </w:p>
    <w:p w:rsidR="00525F3F" w:rsidRDefault="00525F3F" w:rsidP="00525F3F">
      <w:pPr>
        <w:pStyle w:val="ListParagraph"/>
        <w:ind w:left="589"/>
        <w:jc w:val="both"/>
        <w:rPr>
          <w:rFonts w:ascii="Arial" w:hAnsi="Arial" w:cs="Arial"/>
        </w:rPr>
      </w:pPr>
    </w:p>
    <w:p w:rsidR="00525F3F" w:rsidRDefault="00525F3F" w:rsidP="00525F3F">
      <w:pPr>
        <w:ind w:left="596"/>
        <w:jc w:val="both"/>
        <w:rPr>
          <w:rFonts w:ascii="Arial" w:hAnsi="Arial" w:cs="Arial"/>
        </w:rPr>
      </w:pPr>
      <w:r>
        <w:rPr>
          <w:rFonts w:ascii="Arial" w:hAnsi="Arial" w:cs="Arial"/>
        </w:rPr>
        <w:t>Gerência de Escrituração – Unidade de Empresas/ADR &amp; BDR</w:t>
      </w:r>
    </w:p>
    <w:p w:rsidR="00525F3F" w:rsidRDefault="00525F3F" w:rsidP="00525F3F">
      <w:pPr>
        <w:ind w:left="596"/>
        <w:jc w:val="both"/>
        <w:rPr>
          <w:rFonts w:ascii="Arial" w:hAnsi="Arial" w:cs="Arial"/>
        </w:rPr>
      </w:pPr>
      <w:r>
        <w:rPr>
          <w:rFonts w:ascii="Arial" w:hAnsi="Arial" w:cs="Arial"/>
        </w:rPr>
        <w:t>Endereço: Rua Ururaí, nº 111, Prédio B, Térreo</w:t>
      </w:r>
    </w:p>
    <w:p w:rsidR="00525F3F" w:rsidRDefault="00525F3F" w:rsidP="00525F3F">
      <w:pPr>
        <w:ind w:left="596"/>
        <w:jc w:val="both"/>
        <w:rPr>
          <w:rFonts w:ascii="Arial" w:hAnsi="Arial" w:cs="Arial"/>
        </w:rPr>
      </w:pPr>
      <w:r>
        <w:rPr>
          <w:rFonts w:ascii="Arial" w:hAnsi="Arial" w:cs="Arial"/>
        </w:rPr>
        <w:t>Bairro: Tatuapé</w:t>
      </w:r>
    </w:p>
    <w:p w:rsidR="00525F3F" w:rsidRDefault="00525F3F" w:rsidP="00525F3F">
      <w:pPr>
        <w:ind w:left="596"/>
        <w:jc w:val="both"/>
        <w:rPr>
          <w:rFonts w:ascii="Arial" w:hAnsi="Arial" w:cs="Arial"/>
        </w:rPr>
      </w:pPr>
      <w:r>
        <w:rPr>
          <w:rFonts w:ascii="Arial" w:hAnsi="Arial" w:cs="Arial"/>
        </w:rPr>
        <w:t>CEP: 03084-010</w:t>
      </w:r>
    </w:p>
    <w:p w:rsidR="00525F3F" w:rsidRDefault="00525F3F" w:rsidP="00525F3F">
      <w:pPr>
        <w:ind w:left="596"/>
        <w:jc w:val="both"/>
        <w:rPr>
          <w:rFonts w:ascii="Arial" w:hAnsi="Arial" w:cs="Arial"/>
        </w:rPr>
      </w:pPr>
      <w:r>
        <w:rPr>
          <w:rFonts w:ascii="Arial" w:hAnsi="Arial" w:cs="Arial"/>
        </w:rPr>
        <w:t>São Paulo SP</w:t>
      </w:r>
    </w:p>
    <w:p w:rsidR="00525F3F" w:rsidRDefault="00525F3F" w:rsidP="00525F3F">
      <w:pPr>
        <w:ind w:left="596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Email: </w:t>
      </w:r>
      <w:hyperlink r:id="rId6" w:history="1">
        <w:r>
          <w:rPr>
            <w:rStyle w:val="Hyperlink"/>
            <w:rFonts w:ascii="Arial" w:hAnsi="Arial" w:cs="Arial"/>
            <w:lang w:val="en-US"/>
          </w:rPr>
          <w:t>escrituracaorendavariavel@itau-unibanco.com.br</w:t>
        </w:r>
      </w:hyperlink>
    </w:p>
    <w:p w:rsidR="00525F3F" w:rsidRPr="00525F3F" w:rsidRDefault="00525F3F" w:rsidP="00525F3F">
      <w:pPr>
        <w:jc w:val="both"/>
        <w:rPr>
          <w:rFonts w:ascii="Arial" w:hAnsi="Arial" w:cs="Arial"/>
          <w:lang w:val="en-US"/>
        </w:rPr>
      </w:pPr>
    </w:p>
    <w:p w:rsidR="00525F3F" w:rsidRDefault="00525F3F" w:rsidP="00525F3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u w:val="single"/>
        </w:rPr>
        <w:t>Documentação necessária</w:t>
      </w:r>
      <w:r>
        <w:rPr>
          <w:rFonts w:ascii="Arial" w:hAnsi="Arial" w:cs="Arial"/>
        </w:rPr>
        <w:t>:</w:t>
      </w:r>
    </w:p>
    <w:p w:rsidR="00525F3F" w:rsidRDefault="00525F3F" w:rsidP="00525F3F">
      <w:pPr>
        <w:jc w:val="both"/>
        <w:rPr>
          <w:rFonts w:ascii="Arial" w:hAnsi="Arial" w:cs="Arial"/>
        </w:rPr>
      </w:pPr>
    </w:p>
    <w:tbl>
      <w:tblPr>
        <w:tblW w:w="0" w:type="auto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12"/>
      </w:tblGrid>
      <w:tr w:rsidR="00525F3F" w:rsidTr="00525F3F">
        <w:trPr>
          <w:trHeight w:val="1320"/>
        </w:trPr>
        <w:tc>
          <w:tcPr>
            <w:tcW w:w="95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F3F" w:rsidRDefault="00525F3F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22"/>
                <w:szCs w:val="22"/>
              </w:rPr>
              <w:t>Pessoa Física</w:t>
            </w:r>
            <w:r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 xml:space="preserve">: </w:t>
            </w:r>
          </w:p>
          <w:p w:rsidR="00525F3F" w:rsidRDefault="00525F3F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 xml:space="preserve">- cópia autenticada do comprovante de inscrição CPF/MF, da Cédula de Identidade e de comprovante de residência. </w:t>
            </w:r>
          </w:p>
          <w:p w:rsidR="00525F3F" w:rsidRDefault="00525F3F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 xml:space="preserve">- Representantes de espólios, menores, interditos e Acionistas que se fizerem representar por procurador deverão apresentar documentação outorgando poderes de representação e cópias autenticadas do CPF/MF e da Cédula de Identidade dos representantes. Os representantes de espólios, menores e interditos deverão apresentar, ainda, a respectiva autorização judicial. </w:t>
            </w:r>
          </w:p>
          <w:p w:rsidR="00525F3F" w:rsidRDefault="00525F3F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 xml:space="preserve">- 1 (uma) via de comprovante de pagamento de eventual Documento de Arrecadação de Receita Federal – DARF ou, conforme aplicável, de declaração acerca da inexistência de imposto devido, nos termos da Lei nº 11.033 de 21/12/2004, devidamente assinada pelo Acionista aderente. </w:t>
            </w:r>
          </w:p>
        </w:tc>
      </w:tr>
      <w:tr w:rsidR="00525F3F" w:rsidTr="00525F3F">
        <w:trPr>
          <w:trHeight w:val="1317"/>
        </w:trPr>
        <w:tc>
          <w:tcPr>
            <w:tcW w:w="95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5F3F" w:rsidRDefault="00525F3F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22"/>
                <w:szCs w:val="22"/>
              </w:rPr>
              <w:t>Pessoa Jurídica</w:t>
            </w:r>
            <w:r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 xml:space="preserve">: </w:t>
            </w:r>
          </w:p>
          <w:p w:rsidR="00525F3F" w:rsidRDefault="00525F3F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 xml:space="preserve">- cópia autenticada do último estatuto ou contrato social consolidado, do comprovante de inscrição no CNPJ/MF </w:t>
            </w:r>
          </w:p>
          <w:p w:rsidR="00525F3F" w:rsidRDefault="00525F3F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 xml:space="preserve">- documentação societária outorgando poderes de representação e cópias autenticadas do CPF/MF, da Cédula de Identidade e do comprovante de residência de seus representantes. </w:t>
            </w:r>
          </w:p>
          <w:p w:rsidR="00525F3F" w:rsidRDefault="00525F3F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 xml:space="preserve">- Investidores residentes no exterior podem ser obrigados a apresentar outros documentos de representação. </w:t>
            </w:r>
          </w:p>
          <w:p w:rsidR="00525F3F" w:rsidRDefault="00525F3F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 xml:space="preserve">- 1 (uma) via de comprovante de pagamento de eventual Documento de Arrecadação de Receita Federal – DARF ou, conforme aplicável, de declaração acerca da inexistência de imposto devido, nos termos da Lei nº 11.033 de 21/12/2004, devidamente assinada pelo Acionista aderente. </w:t>
            </w:r>
          </w:p>
        </w:tc>
      </w:tr>
    </w:tbl>
    <w:p w:rsidR="00C96EE8" w:rsidRDefault="00C96EE8">
      <w:bookmarkStart w:id="0" w:name="_GoBack"/>
      <w:bookmarkEnd w:id="0"/>
    </w:p>
    <w:sectPr w:rsidR="00C96E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6446" w:rsidRDefault="00DD6446" w:rsidP="00E64AC6">
      <w:r>
        <w:separator/>
      </w:r>
    </w:p>
  </w:endnote>
  <w:endnote w:type="continuationSeparator" w:id="0">
    <w:p w:rsidR="00DD6446" w:rsidRDefault="00DD6446" w:rsidP="00E64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5C0" w:rsidRDefault="00A055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4AC6" w:rsidRDefault="00E64AC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" name="MSIPCMc44648a7a1591d3e90e0da35" descr="{&quot;HashCode&quot;:188016910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E64AC6" w:rsidRPr="00E64AC6" w:rsidRDefault="00E64AC6" w:rsidP="00E64AC6">
                          <w:pPr>
                            <w:jc w:val="center"/>
                            <w:rPr>
                              <w:color w:val="FFFF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c44648a7a1591d3e90e0da35" o:spid="_x0000_s1026" type="#_x0000_t202" alt="{&quot;HashCode&quot;:1880169108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" o:allowincell="f" filled="f" stroked="f" strokeweight=".5pt">
              <v:fill o:detectmouseclick="t"/>
              <v:textbox inset=",0,,0">
                <w:txbxContent>
                  <w:p w:rsidR="00E64AC6" w:rsidRPr="00E64AC6" w:rsidRDefault="00E64AC6" w:rsidP="00E64AC6">
                    <w:pPr>
                      <w:jc w:val="center"/>
                      <w:rPr>
                        <w:color w:val="FFFF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5C0" w:rsidRDefault="00A055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6446" w:rsidRDefault="00DD6446" w:rsidP="00E64AC6">
      <w:r>
        <w:separator/>
      </w:r>
    </w:p>
  </w:footnote>
  <w:footnote w:type="continuationSeparator" w:id="0">
    <w:p w:rsidR="00DD6446" w:rsidRDefault="00DD6446" w:rsidP="00E64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5C0" w:rsidRDefault="00A055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5C0" w:rsidRDefault="00A055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5C0" w:rsidRDefault="00A055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C6"/>
    <w:rsid w:val="000201AC"/>
    <w:rsid w:val="00044E22"/>
    <w:rsid w:val="00070EEE"/>
    <w:rsid w:val="00081D54"/>
    <w:rsid w:val="00090A15"/>
    <w:rsid w:val="0009511A"/>
    <w:rsid w:val="000A4789"/>
    <w:rsid w:val="000C769E"/>
    <w:rsid w:val="000D431F"/>
    <w:rsid w:val="000E1530"/>
    <w:rsid w:val="000E2484"/>
    <w:rsid w:val="000E6826"/>
    <w:rsid w:val="0010776A"/>
    <w:rsid w:val="0012125A"/>
    <w:rsid w:val="0015151F"/>
    <w:rsid w:val="00174EBC"/>
    <w:rsid w:val="00184F84"/>
    <w:rsid w:val="001A0AFF"/>
    <w:rsid w:val="001A6155"/>
    <w:rsid w:val="001D0D88"/>
    <w:rsid w:val="001E735A"/>
    <w:rsid w:val="001F4C55"/>
    <w:rsid w:val="001F75D0"/>
    <w:rsid w:val="001F7FD4"/>
    <w:rsid w:val="00202FAC"/>
    <w:rsid w:val="00204222"/>
    <w:rsid w:val="00206029"/>
    <w:rsid w:val="002126F2"/>
    <w:rsid w:val="0022405E"/>
    <w:rsid w:val="00246949"/>
    <w:rsid w:val="00246E54"/>
    <w:rsid w:val="00254B9F"/>
    <w:rsid w:val="00267F44"/>
    <w:rsid w:val="00282000"/>
    <w:rsid w:val="00283F58"/>
    <w:rsid w:val="00284D4F"/>
    <w:rsid w:val="002C3B6B"/>
    <w:rsid w:val="002C7EED"/>
    <w:rsid w:val="002E6C0D"/>
    <w:rsid w:val="002F26EC"/>
    <w:rsid w:val="00314CB9"/>
    <w:rsid w:val="00315152"/>
    <w:rsid w:val="00321756"/>
    <w:rsid w:val="0034539B"/>
    <w:rsid w:val="00357851"/>
    <w:rsid w:val="00367FF9"/>
    <w:rsid w:val="00382898"/>
    <w:rsid w:val="003B3A12"/>
    <w:rsid w:val="003C0218"/>
    <w:rsid w:val="003D3315"/>
    <w:rsid w:val="003F2FB3"/>
    <w:rsid w:val="004071B3"/>
    <w:rsid w:val="00415616"/>
    <w:rsid w:val="004257F1"/>
    <w:rsid w:val="00432562"/>
    <w:rsid w:val="00447A55"/>
    <w:rsid w:val="00456D52"/>
    <w:rsid w:val="00476D3A"/>
    <w:rsid w:val="00481439"/>
    <w:rsid w:val="00490410"/>
    <w:rsid w:val="004B3A05"/>
    <w:rsid w:val="004D529C"/>
    <w:rsid w:val="004D6795"/>
    <w:rsid w:val="004E0839"/>
    <w:rsid w:val="004E74CF"/>
    <w:rsid w:val="004F4186"/>
    <w:rsid w:val="00503329"/>
    <w:rsid w:val="00525F3F"/>
    <w:rsid w:val="005350FC"/>
    <w:rsid w:val="00577913"/>
    <w:rsid w:val="0059284D"/>
    <w:rsid w:val="005950A6"/>
    <w:rsid w:val="00597533"/>
    <w:rsid w:val="005A2842"/>
    <w:rsid w:val="005C314C"/>
    <w:rsid w:val="005C6A45"/>
    <w:rsid w:val="005D2CBA"/>
    <w:rsid w:val="005F10C0"/>
    <w:rsid w:val="005F69D6"/>
    <w:rsid w:val="006037E5"/>
    <w:rsid w:val="006077A4"/>
    <w:rsid w:val="006179F4"/>
    <w:rsid w:val="00634AAC"/>
    <w:rsid w:val="0069462A"/>
    <w:rsid w:val="00701954"/>
    <w:rsid w:val="0070690A"/>
    <w:rsid w:val="00732AEB"/>
    <w:rsid w:val="007D4B2F"/>
    <w:rsid w:val="007E4AD6"/>
    <w:rsid w:val="007E4CC5"/>
    <w:rsid w:val="007F25B0"/>
    <w:rsid w:val="00813DA9"/>
    <w:rsid w:val="00826894"/>
    <w:rsid w:val="0083086E"/>
    <w:rsid w:val="00837200"/>
    <w:rsid w:val="008455B4"/>
    <w:rsid w:val="00862736"/>
    <w:rsid w:val="00864338"/>
    <w:rsid w:val="008677CC"/>
    <w:rsid w:val="00872741"/>
    <w:rsid w:val="008821C9"/>
    <w:rsid w:val="008842A6"/>
    <w:rsid w:val="008D2097"/>
    <w:rsid w:val="008E42CE"/>
    <w:rsid w:val="00906511"/>
    <w:rsid w:val="00914002"/>
    <w:rsid w:val="00931278"/>
    <w:rsid w:val="0097152F"/>
    <w:rsid w:val="00994287"/>
    <w:rsid w:val="0099453D"/>
    <w:rsid w:val="009A577F"/>
    <w:rsid w:val="009C2B3A"/>
    <w:rsid w:val="009F39E4"/>
    <w:rsid w:val="00A055C0"/>
    <w:rsid w:val="00A30991"/>
    <w:rsid w:val="00A31475"/>
    <w:rsid w:val="00A768B7"/>
    <w:rsid w:val="00A819BF"/>
    <w:rsid w:val="00A906B6"/>
    <w:rsid w:val="00AA148F"/>
    <w:rsid w:val="00AA40A2"/>
    <w:rsid w:val="00AD1FAE"/>
    <w:rsid w:val="00AE2511"/>
    <w:rsid w:val="00AF5F33"/>
    <w:rsid w:val="00B1009D"/>
    <w:rsid w:val="00B54927"/>
    <w:rsid w:val="00B57A66"/>
    <w:rsid w:val="00B61BB7"/>
    <w:rsid w:val="00BB0BE4"/>
    <w:rsid w:val="00BB1B2E"/>
    <w:rsid w:val="00BB7A2E"/>
    <w:rsid w:val="00BC5195"/>
    <w:rsid w:val="00BD7A69"/>
    <w:rsid w:val="00BE027E"/>
    <w:rsid w:val="00BF11FF"/>
    <w:rsid w:val="00C15BEC"/>
    <w:rsid w:val="00C357D5"/>
    <w:rsid w:val="00C358CC"/>
    <w:rsid w:val="00C36163"/>
    <w:rsid w:val="00C8212C"/>
    <w:rsid w:val="00C93389"/>
    <w:rsid w:val="00C96EE8"/>
    <w:rsid w:val="00CB2935"/>
    <w:rsid w:val="00CE0E58"/>
    <w:rsid w:val="00CE5A7A"/>
    <w:rsid w:val="00CF1F8E"/>
    <w:rsid w:val="00D119B6"/>
    <w:rsid w:val="00D1680C"/>
    <w:rsid w:val="00D72189"/>
    <w:rsid w:val="00D813CE"/>
    <w:rsid w:val="00D90783"/>
    <w:rsid w:val="00D93101"/>
    <w:rsid w:val="00DB3DBC"/>
    <w:rsid w:val="00DC0809"/>
    <w:rsid w:val="00DC347D"/>
    <w:rsid w:val="00DD6446"/>
    <w:rsid w:val="00E1350E"/>
    <w:rsid w:val="00E237C7"/>
    <w:rsid w:val="00E26B73"/>
    <w:rsid w:val="00E36AE1"/>
    <w:rsid w:val="00E43A85"/>
    <w:rsid w:val="00E64AC6"/>
    <w:rsid w:val="00E84A21"/>
    <w:rsid w:val="00E92A8B"/>
    <w:rsid w:val="00EB5254"/>
    <w:rsid w:val="00EC1D7B"/>
    <w:rsid w:val="00EE4CC0"/>
    <w:rsid w:val="00EF0CD3"/>
    <w:rsid w:val="00F04A40"/>
    <w:rsid w:val="00F04E59"/>
    <w:rsid w:val="00F110CA"/>
    <w:rsid w:val="00F511C4"/>
    <w:rsid w:val="00F525C5"/>
    <w:rsid w:val="00F65B48"/>
    <w:rsid w:val="00F97D0C"/>
    <w:rsid w:val="00FA22F7"/>
    <w:rsid w:val="00FB0186"/>
    <w:rsid w:val="00FB0456"/>
    <w:rsid w:val="00FC2273"/>
    <w:rsid w:val="00FD3031"/>
    <w:rsid w:val="00FD3C9A"/>
    <w:rsid w:val="00FD5AD3"/>
    <w:rsid w:val="00FF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40FFDB59-9312-460F-81F4-6A9F6460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5F3F"/>
    <w:pPr>
      <w:spacing w:after="0" w:line="240" w:lineRule="auto"/>
    </w:pPr>
    <w:rPr>
      <w:rFonts w:ascii="Calibri" w:hAnsi="Calibri" w:cs="Calibri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4AC6"/>
    <w:pPr>
      <w:tabs>
        <w:tab w:val="center" w:pos="4252"/>
        <w:tab w:val="right" w:pos="8504"/>
      </w:tabs>
    </w:pPr>
    <w:rPr>
      <w:rFonts w:ascii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64AC6"/>
  </w:style>
  <w:style w:type="paragraph" w:styleId="Footer">
    <w:name w:val="footer"/>
    <w:basedOn w:val="Normal"/>
    <w:link w:val="FooterChar"/>
    <w:uiPriority w:val="99"/>
    <w:unhideWhenUsed/>
    <w:rsid w:val="00E64AC6"/>
    <w:pPr>
      <w:tabs>
        <w:tab w:val="center" w:pos="4252"/>
        <w:tab w:val="right" w:pos="8504"/>
      </w:tabs>
    </w:pPr>
    <w:rPr>
      <w:rFonts w:ascii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64AC6"/>
  </w:style>
  <w:style w:type="character" w:styleId="Hyperlink">
    <w:name w:val="Hyperlink"/>
    <w:basedOn w:val="DefaultParagraphFont"/>
    <w:uiPriority w:val="99"/>
    <w:semiHidden/>
    <w:unhideWhenUsed/>
    <w:rsid w:val="00525F3F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25F3F"/>
  </w:style>
  <w:style w:type="paragraph" w:styleId="ListParagraph">
    <w:name w:val="List Paragraph"/>
    <w:basedOn w:val="Normal"/>
    <w:link w:val="ListParagraphChar"/>
    <w:uiPriority w:val="34"/>
    <w:qFormat/>
    <w:rsid w:val="00525F3F"/>
    <w:pPr>
      <w:ind w:left="708"/>
    </w:pPr>
    <w:rPr>
      <w:rFonts w:asciiTheme="minorHAnsi" w:hAnsiTheme="minorHAnsi" w:cstheme="minorBidi"/>
      <w:lang w:eastAsia="en-US"/>
    </w:rPr>
  </w:style>
  <w:style w:type="paragraph" w:customStyle="1" w:styleId="Default">
    <w:name w:val="Default"/>
    <w:basedOn w:val="Normal"/>
    <w:rsid w:val="00525F3F"/>
    <w:pPr>
      <w:autoSpaceDE w:val="0"/>
      <w:autoSpaceDN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5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scrituracaorendavariavel@itau-unibanco.com.br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1810</Characters>
  <Application>Microsoft Office Word</Application>
  <DocSecurity>0</DocSecurity>
  <Lines>40</Lines>
  <Paragraphs>17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Quefra Raus Tramontelli</dc:creator>
  <cp:keywords/>
  <dc:description/>
  <cp:lastModifiedBy>Leonardo Quefra Raus Tramontelli</cp:lastModifiedBy>
  <cp:revision>3</cp:revision>
  <dcterms:created xsi:type="dcterms:W3CDTF">2020-08-17T12:54:00Z</dcterms:created>
  <dcterms:modified xsi:type="dcterms:W3CDTF">2020-08-17T12:55:00Z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c6e253-7033-4299-b83e-6575a0ec40c3_Enabled">
    <vt:lpwstr>True</vt:lpwstr>
  </property>
  <property fmtid="{D5CDD505-2E9C-101B-9397-08002B2CF9AE}" pid="3" name="MSIP_Label_7bc6e253-7033-4299-b83e-6575a0ec40c3_SiteId">
    <vt:lpwstr>591669a0-183f-49a5-98f4-9aa0d0b63d81</vt:lpwstr>
  </property>
  <property fmtid="{D5CDD505-2E9C-101B-9397-08002B2CF9AE}" pid="4" name="MSIP_Label_7bc6e253-7033-4299-b83e-6575a0ec40c3_Owner">
    <vt:lpwstr>leonardo.tramontelli@itaubba.com</vt:lpwstr>
  </property>
  <property fmtid="{D5CDD505-2E9C-101B-9397-08002B2CF9AE}" pid="5" name="MSIP_Label_7bc6e253-7033-4299-b83e-6575a0ec40c3_SetDate">
    <vt:lpwstr>2020-08-17T12:54:25.8720847Z</vt:lpwstr>
  </property>
  <property fmtid="{D5CDD505-2E9C-101B-9397-08002B2CF9AE}" pid="6" name="MSIP_Label_7bc6e253-7033-4299-b83e-6575a0ec40c3_Name">
    <vt:lpwstr>Corporativo</vt:lpwstr>
  </property>
  <property fmtid="{D5CDD505-2E9C-101B-9397-08002B2CF9AE}" pid="7" name="MSIP_Label_7bc6e253-7033-4299-b83e-6575a0ec40c3_Application">
    <vt:lpwstr>Microsoft Azure Information Protection</vt:lpwstr>
  </property>
  <property fmtid="{D5CDD505-2E9C-101B-9397-08002B2CF9AE}" pid="8" name="MSIP_Label_7bc6e253-7033-4299-b83e-6575a0ec40c3_ActionId">
    <vt:lpwstr>c5f3b41f-a181-4515-b359-d6c17b14f664</vt:lpwstr>
  </property>
  <property fmtid="{D5CDD505-2E9C-101B-9397-08002B2CF9AE}" pid="9" name="MSIP_Label_7bc6e253-7033-4299-b83e-6575a0ec40c3_Extended_MSFT_Method">
    <vt:lpwstr>Automatic</vt:lpwstr>
  </property>
  <property fmtid="{D5CDD505-2E9C-101B-9397-08002B2CF9AE}" pid="10" name="MSIP_Label_4fc996bf-6aee-415c-aa4c-e35ad0009c67_Enabled">
    <vt:lpwstr>True</vt:lpwstr>
  </property>
  <property fmtid="{D5CDD505-2E9C-101B-9397-08002B2CF9AE}" pid="11" name="MSIP_Label_4fc996bf-6aee-415c-aa4c-e35ad0009c67_SiteId">
    <vt:lpwstr>591669a0-183f-49a5-98f4-9aa0d0b63d81</vt:lpwstr>
  </property>
  <property fmtid="{D5CDD505-2E9C-101B-9397-08002B2CF9AE}" pid="12" name="MSIP_Label_4fc996bf-6aee-415c-aa4c-e35ad0009c67_Owner">
    <vt:lpwstr>leonardo.tramontelli@itaubba.com</vt:lpwstr>
  </property>
  <property fmtid="{D5CDD505-2E9C-101B-9397-08002B2CF9AE}" pid="13" name="MSIP_Label_4fc996bf-6aee-415c-aa4c-e35ad0009c67_SetDate">
    <vt:lpwstr>2020-08-17T12:54:25.8720847Z</vt:lpwstr>
  </property>
  <property fmtid="{D5CDD505-2E9C-101B-9397-08002B2CF9AE}" pid="14" name="MSIP_Label_4fc996bf-6aee-415c-aa4c-e35ad0009c67_Name">
    <vt:lpwstr>Compartilhamento Interno</vt:lpwstr>
  </property>
  <property fmtid="{D5CDD505-2E9C-101B-9397-08002B2CF9AE}" pid="15" name="MSIP_Label_4fc996bf-6aee-415c-aa4c-e35ad0009c67_Application">
    <vt:lpwstr>Microsoft Azure Information Protection</vt:lpwstr>
  </property>
  <property fmtid="{D5CDD505-2E9C-101B-9397-08002B2CF9AE}" pid="16" name="MSIP_Label_4fc996bf-6aee-415c-aa4c-e35ad0009c67_ActionId">
    <vt:lpwstr>c5f3b41f-a181-4515-b359-d6c17b14f664</vt:lpwstr>
  </property>
  <property fmtid="{D5CDD505-2E9C-101B-9397-08002B2CF9AE}" pid="17" name="MSIP_Label_4fc996bf-6aee-415c-aa4c-e35ad0009c67_Parent">
    <vt:lpwstr>7bc6e253-7033-4299-b83e-6575a0ec40c3</vt:lpwstr>
  </property>
  <property fmtid="{D5CDD505-2E9C-101B-9397-08002B2CF9AE}" pid="18" name="MSIP_Label_4fc996bf-6aee-415c-aa4c-e35ad0009c67_Extended_MSFT_Method">
    <vt:lpwstr>Automatic</vt:lpwstr>
  </property>
  <property fmtid="{D5CDD505-2E9C-101B-9397-08002B2CF9AE}" pid="19" name="Sensitivity">
    <vt:lpwstr>Corporativo Compartilhamento Interno</vt:lpwstr>
  </property>
</Properties>
</file>